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A1" w:rsidRDefault="006B27A1" w:rsidP="006B27A1">
      <w:pPr>
        <w:rPr>
          <w:b/>
          <w:sz w:val="20"/>
        </w:rPr>
      </w:pPr>
    </w:p>
    <w:p w:rsidR="006B27A1" w:rsidRDefault="006B27A1" w:rsidP="006B27A1">
      <w:pPr>
        <w:rPr>
          <w:b/>
          <w:sz w:val="20"/>
        </w:rPr>
      </w:pPr>
    </w:p>
    <w:p w:rsidR="006B27A1" w:rsidRDefault="006B27A1" w:rsidP="006B27A1">
      <w:pPr>
        <w:rPr>
          <w:b/>
          <w:sz w:val="20"/>
        </w:rPr>
      </w:pPr>
    </w:p>
    <w:p w:rsidR="006B27A1" w:rsidRDefault="006B27A1" w:rsidP="006B27A1">
      <w:pPr>
        <w:rPr>
          <w:b/>
          <w:sz w:val="20"/>
        </w:rPr>
      </w:pPr>
    </w:p>
    <w:p w:rsidR="006B27A1" w:rsidRDefault="006B27A1" w:rsidP="006B27A1">
      <w:pPr>
        <w:spacing w:before="3"/>
        <w:rPr>
          <w:b/>
          <w:sz w:val="19"/>
        </w:rPr>
      </w:pPr>
    </w:p>
    <w:p w:rsidR="006B27A1" w:rsidRDefault="006B27A1" w:rsidP="006B27A1">
      <w:pPr>
        <w:pStyle w:val="BodyText"/>
        <w:ind w:right="336"/>
        <w:jc w:val="right"/>
      </w:pPr>
      <w:bookmarkStart w:id="0" w:name="_GoBack"/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4C3D4" wp14:editId="3D795988">
                <wp:simplePos x="0" y="0"/>
                <wp:positionH relativeFrom="page">
                  <wp:posOffset>5882640</wp:posOffset>
                </wp:positionH>
                <wp:positionV relativeFrom="paragraph">
                  <wp:posOffset>-722630</wp:posOffset>
                </wp:positionV>
                <wp:extent cx="572770" cy="13144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7A1" w:rsidRDefault="006B27A1" w:rsidP="006B27A1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4C3D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63.2pt;margin-top:-56.9pt;width:45.1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oQrQ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dErQFnr0wAaDbuWAYAvq03c6Abf7DhzNAPvQZ8dVd3ey+KqRkOuaih27UUr2NaMl5Bfam/7Z&#10;1RFHW5Bt/0GWEIfujXRAQ6VaWzwoBwJ06NPjqTc2lwI2Z4tosYCTAo7Cy5CQmYtAk+lyp7R5x2SL&#10;rJFiBa134PRwp41NhiaTi40lZM6bxrW/Ec82wHHcgdBw1Z7ZJFw3f8RBvFlulsQj0XzjkSDLvJt8&#10;Tbx5Hi5m2WW2XmfhTxs3JEnNy5IJG2ZSVkj+rHNHjY+aOGlLy4aXFs6mpNVuu24UOlBQdu6+Y0HO&#10;3PznabgiAJcXlMKIBLdR7OXz5cIjOZl58SJYekEY38bzgMQky59TuuOC/Tsl1Kc4nkWzUUu/5Ra4&#10;7zU3mrTcwOxoeJvi5cmJJlaBG1G61hrKm9E+K4VN/6kU0O6p0U6vVqKjWM2wHQDFingry0dQrpKg&#10;LBAhDDwwaqm+Y9TD8Eix/ranimHUvBegfjtpJkNNxnYyqCjgaooNRqO5NuNE2neK72pAHt+XkDfw&#10;Qiru1PuUxfFdwUBwJI7Dy06c83/n9TRiV78AAAD//wMAUEsDBBQABgAIAAAAIQCtIlTV4QAAAA0B&#10;AAAPAAAAZHJzL2Rvd25yZXYueG1sTI+xTsMwEIZ3JN7BOiS21naLLBLiVBWCCQk1DQOjE7uJ1fgc&#10;YrcNb193gvHuPv33/cVmdgM5mylYjxL4kgEx2HptsZPwVb8vnoGEqFCrwaOR8GsCbMr7u0Ll2l+w&#10;Mud97EgKwZArCX2MY05paHvjVFj60WC6HfzkVEzj1FE9qUsKdwNdMSaoUxbTh16N5rU37XF/chK2&#10;31i92Z/PZlcdKlvXGcMPcZTy8WHevgCJZo5/MNz0kzqUyanxJ9SBDBKylXhKqIQF5+tU4oYwLgSQ&#10;Ju2yNQdaFvR/i/IKAAD//wMAUEsBAi0AFAAGAAgAAAAhALaDOJL+AAAA4QEAABMAAAAAAAAAAAAA&#10;AAAAAAAAAFtDb250ZW50X1R5cGVzXS54bWxQSwECLQAUAAYACAAAACEAOP0h/9YAAACUAQAACwAA&#10;AAAAAAAAAAAAAAAvAQAAX3JlbHMvLnJlbHNQSwECLQAUAAYACAAAACEAcR6aEK0CAACqBQAADgAA&#10;AAAAAAAAAAAAAAAuAgAAZHJzL2Uyb0RvYy54bWxQSwECLQAUAAYACAAAACEArSJU1eEAAAANAQAA&#10;DwAAAAAAAAAAAAAAAAAHBQAAZHJzL2Rvd25yZXYueG1sUEsFBgAAAAAEAAQA8wAAABUGAAAAAA==&#10;" filled="f" stroked="f">
                <v:textbox inset="0,0,0,0">
                  <w:txbxContent>
                    <w:p w:rsidR="006B27A1" w:rsidRDefault="006B27A1" w:rsidP="006B27A1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Lampiran_H"/>
      <w:bookmarkStart w:id="2" w:name="_bookmark7"/>
      <w:bookmarkEnd w:id="1"/>
      <w:bookmarkEnd w:id="2"/>
      <w:r>
        <w:t>Borang Senarai Semak AP07</w:t>
      </w:r>
    </w:p>
    <w:bookmarkEnd w:id="0"/>
    <w:p w:rsidR="006B27A1" w:rsidRDefault="006B27A1" w:rsidP="006B27A1">
      <w:pPr>
        <w:spacing w:before="4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88"/>
        <w:gridCol w:w="7197"/>
      </w:tblGrid>
      <w:tr w:rsidR="006B27A1" w:rsidTr="00E42544">
        <w:trPr>
          <w:trHeight w:val="2397"/>
        </w:trPr>
        <w:tc>
          <w:tcPr>
            <w:tcW w:w="9040" w:type="dxa"/>
            <w:gridSpan w:val="3"/>
          </w:tcPr>
          <w:p w:rsidR="006B27A1" w:rsidRDefault="006B27A1" w:rsidP="00E42544">
            <w:pPr>
              <w:pStyle w:val="TableParagraph"/>
              <w:spacing w:line="250" w:lineRule="exact"/>
              <w:ind w:left="1165" w:right="734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6B27A1" w:rsidRDefault="006B27A1" w:rsidP="00E42544">
            <w:pPr>
              <w:pStyle w:val="TableParagraph"/>
              <w:rPr>
                <w:b/>
                <w:sz w:val="24"/>
              </w:rPr>
            </w:pPr>
          </w:p>
          <w:p w:rsidR="006B27A1" w:rsidRDefault="006B27A1" w:rsidP="00E4254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B27A1" w:rsidRDefault="006B27A1" w:rsidP="00E42544">
            <w:pPr>
              <w:pStyle w:val="TableParagraph"/>
              <w:ind w:left="535" w:right="6319"/>
              <w:rPr>
                <w:b/>
              </w:rPr>
            </w:pPr>
            <w:r>
              <w:rPr>
                <w:b/>
              </w:rPr>
              <w:t>Tahun Kewangan : Pejabat Perakaunan : Kod Pegawai Pengawal : Kod PTJ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:</w:t>
            </w:r>
          </w:p>
          <w:p w:rsidR="006B27A1" w:rsidRDefault="006B27A1" w:rsidP="00E42544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6B27A1" w:rsidTr="00E42544">
        <w:trPr>
          <w:trHeight w:val="378"/>
        </w:trPr>
        <w:tc>
          <w:tcPr>
            <w:tcW w:w="9040" w:type="dxa"/>
            <w:gridSpan w:val="3"/>
          </w:tcPr>
          <w:p w:rsidR="006B27A1" w:rsidRDefault="006B27A1" w:rsidP="00E42544">
            <w:pPr>
              <w:pStyle w:val="TableParagraph"/>
              <w:spacing w:line="248" w:lineRule="exact"/>
              <w:ind w:left="1163" w:right="1161"/>
              <w:jc w:val="center"/>
              <w:rPr>
                <w:b/>
              </w:rPr>
            </w:pPr>
            <w:r>
              <w:rPr>
                <w:b/>
              </w:rPr>
              <w:t>SUB MODUL: TUNTUTAN PERJALANAN DENGAN PENDAHULUAN DIRI</w:t>
            </w:r>
          </w:p>
        </w:tc>
      </w:tr>
      <w:tr w:rsidR="006B27A1" w:rsidTr="00E42544">
        <w:trPr>
          <w:trHeight w:val="424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3247" w:right="3238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1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Prosidur pembayaran semasa telah dipatuhi :</w:t>
            </w:r>
          </w:p>
        </w:tc>
      </w:tr>
      <w:tr w:rsidR="006B27A1" w:rsidTr="00E42544">
        <w:trPr>
          <w:trHeight w:val="376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2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Akaun dipertanggungkan diakui sah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50" w:lineRule="exact"/>
              <w:ind w:left="242"/>
            </w:pPr>
            <w:r>
              <w:t>3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50" w:lineRule="exact"/>
              <w:ind w:left="107"/>
            </w:pPr>
            <w:r>
              <w:t>Butir Akaun Bank yang sah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50" w:lineRule="exact"/>
              <w:ind w:left="242"/>
            </w:pPr>
            <w:r>
              <w:t>4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50" w:lineRule="exact"/>
              <w:ind w:left="107"/>
            </w:pPr>
            <w:r>
              <w:t>Peruntukan mencukupi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50" w:lineRule="exact"/>
              <w:ind w:left="242"/>
            </w:pPr>
            <w:r>
              <w:t>5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50" w:lineRule="exact"/>
              <w:ind w:left="107"/>
            </w:pPr>
            <w:r>
              <w:t>Kelulusan Pendahuluan Diri / Laporan Amanah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6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Borang Tuntutan yang ditetapkan telah sempurna dan lengkap: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7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Surat arahan menjalankan tugas rasmi /kursus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8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Surat kebenaran bertugas rasmi /kursus di luar ibu pejabat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242"/>
            </w:pPr>
            <w:r>
              <w:t>9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Surat kebenaran Ketua Jabatan bagi menggunakan kenderaan sendiri melebihi 240km</w:t>
            </w:r>
          </w:p>
        </w:tc>
      </w:tr>
      <w:tr w:rsidR="006B27A1" w:rsidTr="00E42544">
        <w:trPr>
          <w:trHeight w:val="1137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191"/>
            </w:pPr>
            <w:r>
              <w:t>10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360" w:lineRule="auto"/>
              <w:ind w:left="107" w:right="992"/>
            </w:pPr>
            <w:r>
              <w:t>Permohonan kelulusan ke luar negara yang telah diluluskan oleh Pegawai Pengawal/Pegawai Diberikuasa termasuk tentatif program yang telah dibuat</w:t>
            </w:r>
          </w:p>
          <w:p w:rsidR="006B27A1" w:rsidRDefault="006B27A1" w:rsidP="00E42544">
            <w:pPr>
              <w:pStyle w:val="TableParagraph"/>
              <w:ind w:left="107"/>
            </w:pPr>
            <w:r>
              <w:t>pengesahan bagi urusan rasmi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191"/>
            </w:pPr>
            <w:r>
              <w:t>11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Resit-resit/bil asal berkaitan diakui sah</w:t>
            </w:r>
          </w:p>
        </w:tc>
      </w:tr>
      <w:tr w:rsidR="006B27A1" w:rsidTr="00E42544">
        <w:trPr>
          <w:trHeight w:val="376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48" w:lineRule="exact"/>
              <w:ind w:left="191"/>
            </w:pPr>
            <w:r>
              <w:t>12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48" w:lineRule="exact"/>
              <w:ind w:left="107"/>
            </w:pPr>
            <w:r>
              <w:t>Surat tunjuk sebab kelewatan menghantar tuntutan melebihi 10hb bulan berikutnya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50" w:lineRule="exact"/>
              <w:ind w:left="191"/>
            </w:pPr>
            <w:r>
              <w:t>13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50" w:lineRule="exact"/>
              <w:ind w:left="107"/>
            </w:pPr>
            <w:r>
              <w:t>Sijil AP58(a)</w:t>
            </w:r>
          </w:p>
        </w:tc>
      </w:tr>
      <w:tr w:rsidR="006B27A1" w:rsidTr="00E42544">
        <w:trPr>
          <w:trHeight w:val="378"/>
        </w:trPr>
        <w:tc>
          <w:tcPr>
            <w:tcW w:w="1255" w:type="dxa"/>
          </w:tcPr>
          <w:p w:rsidR="006B27A1" w:rsidRDefault="006B27A1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6B27A1" w:rsidRDefault="006B27A1" w:rsidP="00E42544">
            <w:pPr>
              <w:pStyle w:val="TableParagraph"/>
              <w:spacing w:line="250" w:lineRule="exact"/>
              <w:ind w:left="191"/>
            </w:pPr>
            <w:r>
              <w:t>14</w:t>
            </w:r>
          </w:p>
        </w:tc>
        <w:tc>
          <w:tcPr>
            <w:tcW w:w="7197" w:type="dxa"/>
          </w:tcPr>
          <w:p w:rsidR="006B27A1" w:rsidRDefault="006B27A1" w:rsidP="00E42544">
            <w:pPr>
              <w:pStyle w:val="TableParagraph"/>
              <w:spacing w:line="250" w:lineRule="exact"/>
              <w:ind w:left="107"/>
            </w:pPr>
            <w:r>
              <w:t>Dokumen – dokumen lain jika yang berkaitan</w:t>
            </w:r>
          </w:p>
        </w:tc>
      </w:tr>
      <w:tr w:rsidR="006B27A1" w:rsidTr="00E42544">
        <w:trPr>
          <w:trHeight w:val="1137"/>
        </w:trPr>
        <w:tc>
          <w:tcPr>
            <w:tcW w:w="9040" w:type="dxa"/>
            <w:gridSpan w:val="3"/>
          </w:tcPr>
          <w:p w:rsidR="006B27A1" w:rsidRDefault="006B27A1" w:rsidP="00E425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B27A1" w:rsidRDefault="006B27A1" w:rsidP="00E42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 w:rsidP="00BC6B77"/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A1"/>
    <w:rsid w:val="006B27A1"/>
    <w:rsid w:val="00B8265A"/>
    <w:rsid w:val="00B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DE8C-A30B-43C3-A60A-73E5828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27A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27A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B27A1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6B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Lucy Anak Augustine Amin</cp:lastModifiedBy>
  <cp:revision>1</cp:revision>
  <dcterms:created xsi:type="dcterms:W3CDTF">2020-11-17T06:10:00Z</dcterms:created>
  <dcterms:modified xsi:type="dcterms:W3CDTF">2020-11-17T06:14:00Z</dcterms:modified>
</cp:coreProperties>
</file>