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E0" w:rsidRDefault="00F154E0" w:rsidP="00F154E0">
      <w:pPr>
        <w:rPr>
          <w:b/>
          <w:sz w:val="20"/>
        </w:rPr>
      </w:pPr>
    </w:p>
    <w:p w:rsidR="00F154E0" w:rsidRDefault="00F154E0" w:rsidP="00F154E0">
      <w:pPr>
        <w:rPr>
          <w:b/>
          <w:sz w:val="20"/>
        </w:rPr>
      </w:pPr>
    </w:p>
    <w:p w:rsidR="00F154E0" w:rsidRDefault="00F154E0" w:rsidP="00F154E0">
      <w:pPr>
        <w:rPr>
          <w:b/>
          <w:sz w:val="20"/>
        </w:rPr>
      </w:pPr>
    </w:p>
    <w:p w:rsidR="00F154E0" w:rsidRDefault="00F154E0" w:rsidP="00F154E0">
      <w:pPr>
        <w:rPr>
          <w:b/>
          <w:sz w:val="20"/>
        </w:rPr>
      </w:pPr>
    </w:p>
    <w:p w:rsidR="00F154E0" w:rsidRDefault="00F154E0" w:rsidP="00F154E0">
      <w:pPr>
        <w:spacing w:before="6"/>
        <w:rPr>
          <w:b/>
          <w:sz w:val="17"/>
        </w:rPr>
      </w:pPr>
    </w:p>
    <w:p w:rsidR="00F154E0" w:rsidRDefault="00F154E0" w:rsidP="00F154E0">
      <w:pPr>
        <w:pStyle w:val="BodyText"/>
        <w:spacing w:before="100"/>
        <w:ind w:right="336"/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E3D8" wp14:editId="1EAF80EE">
                <wp:simplePos x="0" y="0"/>
                <wp:positionH relativeFrom="page">
                  <wp:posOffset>5854065</wp:posOffset>
                </wp:positionH>
                <wp:positionV relativeFrom="paragraph">
                  <wp:posOffset>-706755</wp:posOffset>
                </wp:positionV>
                <wp:extent cx="572770" cy="13144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4E0" w:rsidRDefault="00F154E0" w:rsidP="00F154E0">
                            <w:pPr>
                              <w:spacing w:line="206" w:lineRule="exact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LAMPIRAN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6E3D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60.95pt;margin-top:-55.65pt;width:45.1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+MrQIAAKo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" filled="f" stroked="f">
                <v:textbox inset="0,0,0,0">
                  <w:txbxContent>
                    <w:p w:rsidR="00F154E0" w:rsidRDefault="00F154E0" w:rsidP="00F154E0">
                      <w:pPr>
                        <w:spacing w:line="206" w:lineRule="exact"/>
                        <w:ind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LAMPIRAN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Lampiran_C"/>
      <w:bookmarkStart w:id="1" w:name="_bookmark2"/>
      <w:bookmarkEnd w:id="0"/>
      <w:bookmarkEnd w:id="1"/>
      <w:r>
        <w:t>Borang Senarai Semak AP 02</w:t>
      </w:r>
    </w:p>
    <w:p w:rsidR="00F154E0" w:rsidRDefault="00F154E0" w:rsidP="00F154E0">
      <w:pPr>
        <w:spacing w:before="9" w:after="1"/>
        <w:rPr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97"/>
        <w:gridCol w:w="7622"/>
      </w:tblGrid>
      <w:tr w:rsidR="00F154E0" w:rsidTr="00BD672C">
        <w:trPr>
          <w:trHeight w:val="2020"/>
        </w:trPr>
        <w:tc>
          <w:tcPr>
            <w:tcW w:w="9019" w:type="dxa"/>
            <w:gridSpan w:val="3"/>
          </w:tcPr>
          <w:p w:rsidR="00F154E0" w:rsidRDefault="00F154E0" w:rsidP="00BD672C">
            <w:pPr>
              <w:pStyle w:val="TableParagraph"/>
              <w:spacing w:line="250" w:lineRule="exact"/>
              <w:ind w:left="1069" w:right="1063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F154E0" w:rsidRDefault="00F154E0" w:rsidP="00BD672C">
            <w:pPr>
              <w:pStyle w:val="TableParagraph"/>
              <w:spacing w:before="1"/>
              <w:rPr>
                <w:b/>
              </w:rPr>
            </w:pPr>
          </w:p>
          <w:p w:rsidR="00F154E0" w:rsidRDefault="00F154E0" w:rsidP="00BD672C">
            <w:pPr>
              <w:pStyle w:val="TableParagraph"/>
              <w:ind w:left="510" w:right="6273" w:firstLine="24"/>
              <w:rPr>
                <w:b/>
              </w:rPr>
            </w:pPr>
            <w:r>
              <w:rPr>
                <w:b/>
              </w:rPr>
              <w:t>Tahun Kewangan : Pejabat Perakaunan  : Kod Pegawai Pengawal : Kod PTJ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:</w:t>
            </w:r>
          </w:p>
          <w:p w:rsidR="00F154E0" w:rsidRDefault="00F154E0" w:rsidP="00BD672C">
            <w:pPr>
              <w:pStyle w:val="TableParagraph"/>
              <w:spacing w:line="251" w:lineRule="exact"/>
              <w:ind w:left="535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F154E0" w:rsidTr="00BD672C">
        <w:trPr>
          <w:trHeight w:val="503"/>
        </w:trPr>
        <w:tc>
          <w:tcPr>
            <w:tcW w:w="9019" w:type="dxa"/>
            <w:gridSpan w:val="3"/>
          </w:tcPr>
          <w:p w:rsidR="00F154E0" w:rsidRDefault="00F154E0" w:rsidP="00BD672C">
            <w:pPr>
              <w:pStyle w:val="TableParagraph"/>
              <w:spacing w:line="250" w:lineRule="exact"/>
              <w:ind w:left="494"/>
              <w:rPr>
                <w:b/>
              </w:rPr>
            </w:pPr>
            <w:r>
              <w:rPr>
                <w:b/>
              </w:rPr>
              <w:t>SUB MODUL : PROSES ARAHAN PEMBAYARAN TANPA PESANAN KERAJAAN (BERULANG)</w:t>
            </w:r>
          </w:p>
        </w:tc>
      </w:tr>
      <w:tr w:rsidR="00F154E0" w:rsidTr="00BD672C">
        <w:trPr>
          <w:trHeight w:val="506"/>
        </w:trPr>
        <w:tc>
          <w:tcPr>
            <w:tcW w:w="900" w:type="dxa"/>
          </w:tcPr>
          <w:p w:rsidR="00F154E0" w:rsidRDefault="00F154E0" w:rsidP="00BD672C">
            <w:pPr>
              <w:pStyle w:val="TableParagraph"/>
              <w:spacing w:line="254" w:lineRule="exact"/>
              <w:ind w:left="107" w:right="231"/>
              <w:rPr>
                <w:b/>
              </w:rPr>
            </w:pPr>
            <w:r>
              <w:rPr>
                <w:b/>
              </w:rPr>
              <w:t>Tanda ( √ )</w:t>
            </w:r>
          </w:p>
        </w:tc>
        <w:tc>
          <w:tcPr>
            <w:tcW w:w="497" w:type="dxa"/>
          </w:tcPr>
          <w:p w:rsidR="00F154E0" w:rsidRDefault="00F154E0" w:rsidP="00BD672C">
            <w:pPr>
              <w:pStyle w:val="TableParagraph"/>
              <w:spacing w:line="250" w:lineRule="exact"/>
              <w:ind w:left="131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622" w:type="dxa"/>
          </w:tcPr>
          <w:p w:rsidR="00F154E0" w:rsidRDefault="00F154E0" w:rsidP="00BD672C">
            <w:pPr>
              <w:pStyle w:val="TableParagraph"/>
              <w:spacing w:line="250" w:lineRule="exact"/>
              <w:ind w:left="3458" w:right="3452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F154E0" w:rsidTr="00BD672C">
        <w:trPr>
          <w:trHeight w:val="501"/>
        </w:trPr>
        <w:tc>
          <w:tcPr>
            <w:tcW w:w="900" w:type="dxa"/>
          </w:tcPr>
          <w:p w:rsidR="00F154E0" w:rsidRDefault="00F154E0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F154E0" w:rsidRDefault="00F154E0" w:rsidP="00BD672C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7622" w:type="dxa"/>
          </w:tcPr>
          <w:p w:rsidR="00F154E0" w:rsidRDefault="00F154E0" w:rsidP="00BD672C">
            <w:pPr>
              <w:pStyle w:val="TableParagraph"/>
              <w:spacing w:line="248" w:lineRule="exact"/>
              <w:ind w:left="107"/>
            </w:pPr>
            <w:r>
              <w:t>Prosedur kewangan semasa telah dipatuhi.</w:t>
            </w:r>
          </w:p>
        </w:tc>
      </w:tr>
      <w:tr w:rsidR="00F154E0" w:rsidTr="00BD672C">
        <w:trPr>
          <w:trHeight w:val="506"/>
        </w:trPr>
        <w:tc>
          <w:tcPr>
            <w:tcW w:w="900" w:type="dxa"/>
          </w:tcPr>
          <w:p w:rsidR="00F154E0" w:rsidRDefault="00F154E0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F154E0" w:rsidRDefault="00F154E0" w:rsidP="00BD672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7622" w:type="dxa"/>
          </w:tcPr>
          <w:p w:rsidR="00F154E0" w:rsidRDefault="00F154E0" w:rsidP="00BD672C">
            <w:pPr>
              <w:pStyle w:val="TableParagraph"/>
              <w:ind w:left="107"/>
            </w:pPr>
            <w:r>
              <w:t>Akaun dipertanggungkan diakui sah.</w:t>
            </w:r>
          </w:p>
        </w:tc>
      </w:tr>
      <w:tr w:rsidR="00F154E0" w:rsidTr="00BD672C">
        <w:trPr>
          <w:trHeight w:val="503"/>
        </w:trPr>
        <w:tc>
          <w:tcPr>
            <w:tcW w:w="900" w:type="dxa"/>
          </w:tcPr>
          <w:p w:rsidR="00F154E0" w:rsidRDefault="00F154E0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F154E0" w:rsidRDefault="00F154E0" w:rsidP="00BD672C">
            <w:pPr>
              <w:pStyle w:val="TableParagraph"/>
              <w:spacing w:line="250" w:lineRule="exact"/>
              <w:ind w:left="107"/>
            </w:pPr>
            <w:r>
              <w:t>3</w:t>
            </w:r>
          </w:p>
        </w:tc>
        <w:tc>
          <w:tcPr>
            <w:tcW w:w="7622" w:type="dxa"/>
          </w:tcPr>
          <w:p w:rsidR="00F154E0" w:rsidRDefault="00F154E0" w:rsidP="00BD672C">
            <w:pPr>
              <w:pStyle w:val="TableParagraph"/>
              <w:spacing w:line="250" w:lineRule="exact"/>
              <w:ind w:left="107"/>
            </w:pPr>
            <w:r>
              <w:t>Senarai penerima bayaran berulang.</w:t>
            </w:r>
          </w:p>
        </w:tc>
      </w:tr>
      <w:tr w:rsidR="00F154E0" w:rsidTr="00BD672C">
        <w:trPr>
          <w:trHeight w:val="506"/>
        </w:trPr>
        <w:tc>
          <w:tcPr>
            <w:tcW w:w="900" w:type="dxa"/>
          </w:tcPr>
          <w:p w:rsidR="00F154E0" w:rsidRDefault="00F154E0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F154E0" w:rsidRDefault="00F154E0" w:rsidP="00BD672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7622" w:type="dxa"/>
          </w:tcPr>
          <w:p w:rsidR="00F154E0" w:rsidRDefault="00F154E0" w:rsidP="00BD672C">
            <w:pPr>
              <w:pStyle w:val="TableParagraph"/>
              <w:ind w:left="107"/>
            </w:pPr>
            <w:r>
              <w:t>Butir Akaun Bank yang sah.</w:t>
            </w:r>
          </w:p>
        </w:tc>
      </w:tr>
      <w:tr w:rsidR="00F154E0" w:rsidTr="00BD672C">
        <w:trPr>
          <w:trHeight w:val="503"/>
        </w:trPr>
        <w:tc>
          <w:tcPr>
            <w:tcW w:w="900" w:type="dxa"/>
          </w:tcPr>
          <w:p w:rsidR="00F154E0" w:rsidRDefault="00F154E0" w:rsidP="00BD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</w:tcPr>
          <w:p w:rsidR="00F154E0" w:rsidRDefault="00F154E0" w:rsidP="00BD672C">
            <w:pPr>
              <w:pStyle w:val="TableParagraph"/>
              <w:spacing w:line="250" w:lineRule="exact"/>
              <w:ind w:left="107"/>
            </w:pPr>
            <w:r>
              <w:t>5</w:t>
            </w:r>
          </w:p>
        </w:tc>
        <w:tc>
          <w:tcPr>
            <w:tcW w:w="7622" w:type="dxa"/>
          </w:tcPr>
          <w:p w:rsidR="00F154E0" w:rsidRDefault="00F154E0" w:rsidP="00BD672C">
            <w:pPr>
              <w:pStyle w:val="TableParagraph"/>
              <w:spacing w:line="250" w:lineRule="exact"/>
              <w:ind w:left="107"/>
            </w:pPr>
            <w:r>
              <w:t>Dokumen – dokumen lain yang berkaitan</w:t>
            </w:r>
          </w:p>
        </w:tc>
      </w:tr>
      <w:tr w:rsidR="00F154E0" w:rsidTr="00BD672C">
        <w:trPr>
          <w:trHeight w:val="758"/>
        </w:trPr>
        <w:tc>
          <w:tcPr>
            <w:tcW w:w="9019" w:type="dxa"/>
            <w:gridSpan w:val="3"/>
          </w:tcPr>
          <w:p w:rsidR="00F154E0" w:rsidRDefault="00F154E0" w:rsidP="00BD672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154E0" w:rsidRDefault="00F154E0" w:rsidP="00BD672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DE676F" w:rsidRDefault="00DE676F">
      <w:bookmarkStart w:id="2" w:name="_GoBack"/>
      <w:bookmarkEnd w:id="2"/>
    </w:p>
    <w:sectPr w:rsidR="00DE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E0"/>
    <w:rsid w:val="00BA4083"/>
    <w:rsid w:val="00BB7924"/>
    <w:rsid w:val="00DE676F"/>
    <w:rsid w:val="00F1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D4E59-DD6F-41FB-80A5-6900D1D6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54E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54E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154E0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F1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</dc:creator>
  <cp:keywords/>
  <dc:description/>
  <cp:lastModifiedBy>Lucy Anak Augustine Amin</cp:lastModifiedBy>
  <cp:revision>2</cp:revision>
  <dcterms:created xsi:type="dcterms:W3CDTF">2020-11-17T06:03:00Z</dcterms:created>
  <dcterms:modified xsi:type="dcterms:W3CDTF">2020-11-17T06:09:00Z</dcterms:modified>
</cp:coreProperties>
</file>